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09C395" w14:textId="77777777" w:rsidR="00F05BA7" w:rsidRDefault="00F05BA7" w:rsidP="00F05BA7">
      <w:pPr>
        <w:jc w:val="center"/>
        <w:rPr>
          <w:rFonts w:ascii="Times New Roman" w:hAnsi="Times New Roman" w:cs="Times New Roman"/>
          <w:sz w:val="28"/>
          <w:szCs w:val="28"/>
        </w:rPr>
      </w:pPr>
      <w:r>
        <w:rPr>
          <w:rFonts w:ascii="Times New Roman" w:hAnsi="Times New Roman" w:cs="Times New Roman"/>
          <w:sz w:val="28"/>
          <w:szCs w:val="28"/>
        </w:rPr>
        <w:t>Love, hate and murder: Commitment devices in violent relationship</w:t>
      </w:r>
    </w:p>
    <w:p w14:paraId="6BA0E2A6" w14:textId="77777777" w:rsidR="00F05BA7" w:rsidRPr="00F05BA7" w:rsidRDefault="00F05BA7" w:rsidP="00F05BA7">
      <w:pPr>
        <w:jc w:val="center"/>
        <w:rPr>
          <w:rFonts w:ascii="Times New Roman" w:hAnsi="Times New Roman" w:cs="Times New Roman"/>
          <w:sz w:val="28"/>
          <w:szCs w:val="28"/>
        </w:rPr>
      </w:pPr>
    </w:p>
    <w:p w14:paraId="1623EB00" w14:textId="77777777" w:rsidR="000C564C" w:rsidRPr="00F05BA7" w:rsidRDefault="000C564C" w:rsidP="000C564C">
      <w:pPr>
        <w:rPr>
          <w:rFonts w:ascii="Times New Roman" w:hAnsi="Times New Roman" w:cs="Times New Roman"/>
        </w:rPr>
      </w:pPr>
      <w:r w:rsidRPr="00F05BA7">
        <w:rPr>
          <w:rFonts w:ascii="Times New Roman" w:hAnsi="Times New Roman" w:cs="Times New Roman"/>
        </w:rPr>
        <w:t xml:space="preserve">In this essay, we are going to focus on a model of time inconsistent preferences to study domestic violence and also the commitment </w:t>
      </w:r>
      <w:r w:rsidR="008B309F" w:rsidRPr="00F05BA7">
        <w:rPr>
          <w:rFonts w:ascii="Times New Roman" w:hAnsi="Times New Roman" w:cs="Times New Roman"/>
        </w:rPr>
        <w:t>device, which</w:t>
      </w:r>
      <w:r w:rsidRPr="00F05BA7">
        <w:rPr>
          <w:rFonts w:ascii="Times New Roman" w:hAnsi="Times New Roman" w:cs="Times New Roman"/>
        </w:rPr>
        <w:t xml:space="preserve"> is the no-drop policy. The reason why we focus on these topics is because there are so many statistics shown that women in the United States (and many other countries) are battered and killed by their intimate partners. The interesting point is that the women who are battered, leave and report the abuser right after the battering, but after some time they tend to return to the abusers and ask the authority to drop the charges.</w:t>
      </w:r>
    </w:p>
    <w:p w14:paraId="7AFB19AA" w14:textId="77777777" w:rsidR="000C564C" w:rsidRPr="00F05BA7" w:rsidRDefault="000C564C" w:rsidP="000C564C">
      <w:pPr>
        <w:rPr>
          <w:rFonts w:ascii="Times New Roman" w:hAnsi="Times New Roman" w:cs="Times New Roman"/>
        </w:rPr>
      </w:pPr>
    </w:p>
    <w:p w14:paraId="0E149795" w14:textId="62032507" w:rsidR="000C564C" w:rsidRPr="00F05BA7" w:rsidRDefault="000C564C" w:rsidP="000C564C">
      <w:pPr>
        <w:rPr>
          <w:rFonts w:ascii="Times New Roman" w:hAnsi="Times New Roman" w:cs="Times New Roman"/>
        </w:rPr>
      </w:pPr>
      <w:r w:rsidRPr="00F05BA7">
        <w:rPr>
          <w:rFonts w:ascii="Times New Roman" w:hAnsi="Times New Roman" w:cs="Times New Roman"/>
        </w:rPr>
        <w:t>First, we will start with 'What is domestic violence?' Domestic violence is when one partner in an intimate relationship abuses the other. The abuse can be physical, sexual, emotional or a combination of all three. Dom</w:t>
      </w:r>
      <w:r w:rsidR="008B309F" w:rsidRPr="00F05BA7">
        <w:rPr>
          <w:rFonts w:ascii="Times New Roman" w:hAnsi="Times New Roman" w:cs="Times New Roman"/>
        </w:rPr>
        <w:t>estic can happen to anyone</w:t>
      </w:r>
      <w:r w:rsidR="00D31838">
        <w:rPr>
          <w:rFonts w:ascii="Times New Roman" w:hAnsi="Times New Roman" w:cs="Times New Roman"/>
        </w:rPr>
        <w:t xml:space="preserve"> but</w:t>
      </w:r>
      <w:r w:rsidRPr="00F05BA7">
        <w:rPr>
          <w:rFonts w:ascii="Times New Roman" w:hAnsi="Times New Roman" w:cs="Times New Roman"/>
        </w:rPr>
        <w:t xml:space="preserve"> it is often overlooked. There are many statistics showing that domestic violence is im</w:t>
      </w:r>
      <w:r w:rsidR="00294CFA">
        <w:rPr>
          <w:rFonts w:ascii="Times New Roman" w:hAnsi="Times New Roman" w:cs="Times New Roman"/>
        </w:rPr>
        <w:t>portant, for example, a</w:t>
      </w:r>
      <w:r w:rsidRPr="00F05BA7">
        <w:rPr>
          <w:rFonts w:ascii="Times New Roman" w:hAnsi="Times New Roman" w:cs="Times New Roman"/>
        </w:rPr>
        <w:t xml:space="preserve"> woman is beaten every 15 seconds in the United States</w:t>
      </w:r>
      <w:r w:rsidR="008B309F" w:rsidRPr="00F05BA7">
        <w:rPr>
          <w:rFonts w:ascii="Times New Roman" w:hAnsi="Times New Roman" w:cs="Times New Roman"/>
        </w:rPr>
        <w:t xml:space="preserve"> </w:t>
      </w:r>
      <w:r w:rsidRPr="00F05BA7">
        <w:rPr>
          <w:rFonts w:ascii="Times New Roman" w:hAnsi="Times New Roman" w:cs="Times New Roman"/>
        </w:rPr>
        <w:t xml:space="preserve">(Bureau of Justice Statistics, Report to the nation on Crime and Justice. The Data. Washington DC Office of Justice Program, US Dept. of Justice. Oct 1983), each day 4 women die as a result of abuse, nearly one-third of American women report being physically or sexually abused by a husband or boyfriend at some point in their </w:t>
      </w:r>
      <w:r w:rsidR="008B309F" w:rsidRPr="00F05BA7">
        <w:rPr>
          <w:rFonts w:ascii="Times New Roman" w:hAnsi="Times New Roman" w:cs="Times New Roman"/>
        </w:rPr>
        <w:t>lives (</w:t>
      </w:r>
      <w:r w:rsidRPr="00F05BA7">
        <w:rPr>
          <w:rFonts w:ascii="Times New Roman" w:hAnsi="Times New Roman" w:cs="Times New Roman"/>
        </w:rPr>
        <w:t xml:space="preserve">Commonwealth Fund Survey, 1998.) and domestic violence is a major contributing factor to other problems including child abuse, neglect, drug &amp; alcohol abuse, emotional problems, job-loss, homelessness, and attempted suicide (ibid). The surprising fact is that, even though the number of reported assaults is high, it is likely to be an underestimate. From the paper, the </w:t>
      </w:r>
      <w:r w:rsidR="008B309F" w:rsidRPr="00F05BA7">
        <w:rPr>
          <w:rFonts w:ascii="Times New Roman" w:hAnsi="Times New Roman" w:cs="Times New Roman"/>
        </w:rPr>
        <w:t>survey suggests</w:t>
      </w:r>
      <w:r w:rsidRPr="00F05BA7">
        <w:rPr>
          <w:rFonts w:ascii="Times New Roman" w:hAnsi="Times New Roman" w:cs="Times New Roman"/>
        </w:rPr>
        <w:t xml:space="preserve"> that only one half to one fifth of the battered women are reported to the police. The costs from domestic violence are significant. Battered women suffer directly both physically and emotionally. Domestic violence depreciate</w:t>
      </w:r>
      <w:r w:rsidR="008B309F" w:rsidRPr="00F05BA7">
        <w:rPr>
          <w:rFonts w:ascii="Times New Roman" w:hAnsi="Times New Roman" w:cs="Times New Roman"/>
        </w:rPr>
        <w:t>s</w:t>
      </w:r>
      <w:r w:rsidRPr="00F05BA7">
        <w:rPr>
          <w:rFonts w:ascii="Times New Roman" w:hAnsi="Times New Roman" w:cs="Times New Roman"/>
        </w:rPr>
        <w:t xml:space="preserve"> women's ability to work outside their house and also absent work more than those who are not battered. Domestic violence also create</w:t>
      </w:r>
      <w:r w:rsidR="008B309F" w:rsidRPr="00F05BA7">
        <w:rPr>
          <w:rFonts w:ascii="Times New Roman" w:hAnsi="Times New Roman" w:cs="Times New Roman"/>
        </w:rPr>
        <w:t>s</w:t>
      </w:r>
      <w:r w:rsidRPr="00F05BA7">
        <w:rPr>
          <w:rFonts w:ascii="Times New Roman" w:hAnsi="Times New Roman" w:cs="Times New Roman"/>
        </w:rPr>
        <w:t xml:space="preserve"> negative externality by</w:t>
      </w:r>
      <w:r w:rsidR="008B309F" w:rsidRPr="00F05BA7">
        <w:rPr>
          <w:rFonts w:ascii="Times New Roman" w:hAnsi="Times New Roman" w:cs="Times New Roman"/>
        </w:rPr>
        <w:t xml:space="preserve"> children living in the house. C</w:t>
      </w:r>
      <w:r w:rsidRPr="00F05BA7">
        <w:rPr>
          <w:rFonts w:ascii="Times New Roman" w:hAnsi="Times New Roman" w:cs="Times New Roman"/>
        </w:rPr>
        <w:t>hildren who witness the battering of their parent have a higher chance of risk for developmental</w:t>
      </w:r>
      <w:r w:rsidR="00294CFA">
        <w:rPr>
          <w:rFonts w:ascii="Times New Roman" w:hAnsi="Times New Roman" w:cs="Times New Roman"/>
        </w:rPr>
        <w:t xml:space="preserve"> problems</w:t>
      </w:r>
      <w:r w:rsidRPr="00F05BA7">
        <w:rPr>
          <w:rFonts w:ascii="Times New Roman" w:hAnsi="Times New Roman" w:cs="Times New Roman"/>
        </w:rPr>
        <w:t xml:space="preserve"> for instant, high levels of anxiety and depression, low self-esteem, and poor school </w:t>
      </w:r>
      <w:proofErr w:type="gramStart"/>
      <w:r w:rsidRPr="00F05BA7">
        <w:rPr>
          <w:rFonts w:ascii="Times New Roman" w:hAnsi="Times New Roman" w:cs="Times New Roman"/>
        </w:rPr>
        <w:t>performance</w:t>
      </w:r>
      <w:r w:rsidR="00C9191D">
        <w:rPr>
          <w:rFonts w:ascii="Times New Roman" w:hAnsi="Times New Roman" w:cs="Times New Roman"/>
        </w:rPr>
        <w:t xml:space="preserve"> which</w:t>
      </w:r>
      <w:proofErr w:type="gramEnd"/>
      <w:r w:rsidR="00C9191D">
        <w:rPr>
          <w:rFonts w:ascii="Times New Roman" w:hAnsi="Times New Roman" w:cs="Times New Roman"/>
        </w:rPr>
        <w:t xml:space="preserve"> similar to those who had</w:t>
      </w:r>
      <w:bookmarkStart w:id="0" w:name="_GoBack"/>
      <w:bookmarkEnd w:id="0"/>
      <w:r w:rsidRPr="00F05BA7">
        <w:rPr>
          <w:rFonts w:ascii="Times New Roman" w:hAnsi="Times New Roman" w:cs="Times New Roman"/>
        </w:rPr>
        <w:t xml:space="preserve"> </w:t>
      </w:r>
      <w:r w:rsidR="00C9191D" w:rsidRPr="00F05BA7">
        <w:rPr>
          <w:rFonts w:ascii="Times New Roman" w:hAnsi="Times New Roman" w:cs="Times New Roman"/>
        </w:rPr>
        <w:t xml:space="preserve">themselves </w:t>
      </w:r>
      <w:r w:rsidRPr="00F05BA7">
        <w:rPr>
          <w:rFonts w:ascii="Times New Roman" w:hAnsi="Times New Roman" w:cs="Times New Roman"/>
        </w:rPr>
        <w:t>abused.</w:t>
      </w:r>
    </w:p>
    <w:p w14:paraId="4707D651" w14:textId="77777777" w:rsidR="000C564C" w:rsidRPr="00F05BA7" w:rsidRDefault="000C564C" w:rsidP="000C564C">
      <w:pPr>
        <w:rPr>
          <w:rFonts w:ascii="Times New Roman" w:hAnsi="Times New Roman" w:cs="Times New Roman"/>
        </w:rPr>
      </w:pPr>
    </w:p>
    <w:p w14:paraId="12B5BB31" w14:textId="04974014" w:rsidR="000C564C" w:rsidRPr="00F05BA7" w:rsidRDefault="000C564C" w:rsidP="000C564C">
      <w:pPr>
        <w:rPr>
          <w:rFonts w:ascii="Times New Roman" w:hAnsi="Times New Roman" w:cs="Times New Roman"/>
        </w:rPr>
      </w:pPr>
      <w:r w:rsidRPr="00F05BA7">
        <w:rPr>
          <w:rFonts w:ascii="Times New Roman" w:hAnsi="Times New Roman" w:cs="Times New Roman"/>
        </w:rPr>
        <w:t xml:space="preserve">Next is the interesting topic of this essay which is the cyclical nature of violent relationship can explain by three </w:t>
      </w:r>
      <w:r w:rsidR="008B309F" w:rsidRPr="00F05BA7">
        <w:rPr>
          <w:rFonts w:ascii="Times New Roman" w:hAnsi="Times New Roman" w:cs="Times New Roman"/>
        </w:rPr>
        <w:t>factors. First</w:t>
      </w:r>
      <w:r w:rsidRPr="00F05BA7">
        <w:rPr>
          <w:rFonts w:ascii="Times New Roman" w:hAnsi="Times New Roman" w:cs="Times New Roman"/>
        </w:rPr>
        <w:t xml:space="preserve">, the reasons why the battered women remain in the relationship are love, financial dependence, lack of support by third parties and fear for their child or themselves </w:t>
      </w:r>
      <w:r w:rsidR="008D1794" w:rsidRPr="00F05BA7">
        <w:rPr>
          <w:rFonts w:ascii="Times New Roman" w:hAnsi="Times New Roman" w:cs="Times New Roman"/>
        </w:rPr>
        <w:t>safety (</w:t>
      </w:r>
      <w:r w:rsidRPr="00F05BA7">
        <w:rPr>
          <w:rFonts w:ascii="Times New Roman" w:hAnsi="Times New Roman" w:cs="Times New Roman"/>
        </w:rPr>
        <w:t xml:space="preserve">World Health Organization WHO, 2002; </w:t>
      </w:r>
      <w:proofErr w:type="spellStart"/>
      <w:r w:rsidRPr="00F05BA7">
        <w:rPr>
          <w:rFonts w:ascii="Times New Roman" w:hAnsi="Times New Roman" w:cs="Times New Roman"/>
        </w:rPr>
        <w:t>Sagot</w:t>
      </w:r>
      <w:proofErr w:type="spellEnd"/>
      <w:r w:rsidRPr="00F05BA7">
        <w:rPr>
          <w:rFonts w:ascii="Times New Roman" w:hAnsi="Times New Roman" w:cs="Times New Roman"/>
        </w:rPr>
        <w:t xml:space="preserve">, 2000; </w:t>
      </w:r>
      <w:proofErr w:type="spellStart"/>
      <w:r w:rsidRPr="00F05BA7">
        <w:rPr>
          <w:rFonts w:ascii="Times New Roman" w:hAnsi="Times New Roman" w:cs="Times New Roman"/>
        </w:rPr>
        <w:t>trube</w:t>
      </w:r>
      <w:proofErr w:type="spellEnd"/>
      <w:r w:rsidRPr="00F05BA7">
        <w:rPr>
          <w:rFonts w:ascii="Times New Roman" w:hAnsi="Times New Roman" w:cs="Times New Roman"/>
        </w:rPr>
        <w:t xml:space="preserve">, 1988 and references therein). </w:t>
      </w:r>
      <w:r w:rsidR="00294CFA">
        <w:rPr>
          <w:rFonts w:ascii="Times New Roman" w:hAnsi="Times New Roman" w:cs="Times New Roman"/>
        </w:rPr>
        <w:t>Decision to leave depends on t</w:t>
      </w:r>
      <w:r w:rsidRPr="00F05BA7">
        <w:rPr>
          <w:rFonts w:ascii="Times New Roman" w:hAnsi="Times New Roman" w:cs="Times New Roman"/>
        </w:rPr>
        <w:t xml:space="preserve">he severity and frequency of the beatings. Second, they are not reporting because of fear, the feeling that they wanted to protect the batterer, and also believe that police could or maybe would not help. Most women usually report their partner after the battering and a bit afterward they would just change their mind, drop the charge and come back to the batterer again. </w:t>
      </w:r>
      <w:r w:rsidR="008D1794" w:rsidRPr="00F05BA7">
        <w:rPr>
          <w:rFonts w:ascii="Times New Roman" w:hAnsi="Times New Roman" w:cs="Times New Roman"/>
        </w:rPr>
        <w:t>This only causes</w:t>
      </w:r>
      <w:r w:rsidRPr="00F05BA7">
        <w:rPr>
          <w:rFonts w:ascii="Times New Roman" w:hAnsi="Times New Roman" w:cs="Times New Roman"/>
        </w:rPr>
        <w:t xml:space="preserve"> more battering in the future. The last factor is the reasons for dropping the charge after reported. Psychologists said reasons are believing that their partner could change, the attached feeling, financial, and fear. </w:t>
      </w:r>
    </w:p>
    <w:p w14:paraId="60DB1181" w14:textId="77777777" w:rsidR="000C564C" w:rsidRPr="00F05BA7" w:rsidRDefault="000C564C" w:rsidP="000C564C">
      <w:pPr>
        <w:rPr>
          <w:rFonts w:ascii="Times New Roman" w:hAnsi="Times New Roman" w:cs="Times New Roman"/>
        </w:rPr>
      </w:pPr>
    </w:p>
    <w:p w14:paraId="4F3B5F60" w14:textId="4B442B22" w:rsidR="00146E7C" w:rsidRDefault="000C564C">
      <w:pPr>
        <w:rPr>
          <w:rFonts w:ascii="Times New Roman" w:hAnsi="Times New Roman" w:cs="Times New Roman"/>
        </w:rPr>
      </w:pPr>
      <w:r w:rsidRPr="00F05BA7">
        <w:rPr>
          <w:rFonts w:ascii="Times New Roman" w:hAnsi="Times New Roman" w:cs="Times New Roman"/>
        </w:rPr>
        <w:t xml:space="preserve">Now come to the no-drop </w:t>
      </w:r>
      <w:r w:rsidR="00EA17E5" w:rsidRPr="00F05BA7">
        <w:rPr>
          <w:rFonts w:ascii="Times New Roman" w:hAnsi="Times New Roman" w:cs="Times New Roman"/>
        </w:rPr>
        <w:t>policy, it</w:t>
      </w:r>
      <w:r w:rsidRPr="00F05BA7">
        <w:rPr>
          <w:rFonts w:ascii="Times New Roman" w:hAnsi="Times New Roman" w:cs="Times New Roman"/>
        </w:rPr>
        <w:t xml:space="preserve"> is a legal innovation that target to </w:t>
      </w:r>
      <w:r w:rsidR="008D1794" w:rsidRPr="00F05BA7">
        <w:rPr>
          <w:rFonts w:ascii="Times New Roman" w:hAnsi="Times New Roman" w:cs="Times New Roman"/>
        </w:rPr>
        <w:t>affect</w:t>
      </w:r>
      <w:r w:rsidRPr="00F05BA7">
        <w:rPr>
          <w:rFonts w:ascii="Times New Roman" w:hAnsi="Times New Roman" w:cs="Times New Roman"/>
        </w:rPr>
        <w:t xml:space="preserve"> the domestic violence by increasing the </w:t>
      </w:r>
      <w:r w:rsidR="00EA17E5" w:rsidRPr="00F05BA7">
        <w:rPr>
          <w:rFonts w:ascii="Times New Roman" w:hAnsi="Times New Roman" w:cs="Times New Roman"/>
        </w:rPr>
        <w:t>prosecutions.</w:t>
      </w:r>
      <w:r w:rsidRPr="00F05BA7">
        <w:rPr>
          <w:rFonts w:ascii="Times New Roman" w:hAnsi="Times New Roman" w:cs="Times New Roman"/>
        </w:rPr>
        <w:t xml:space="preserve"> Most women reported their partners and planned to end their relationship but as time goes by, these women no longer want to charge their partners and wanted to drop the charge then go back to the batterers.</w:t>
      </w:r>
      <w:r w:rsidR="00EA17E5" w:rsidRPr="00F05BA7">
        <w:rPr>
          <w:rFonts w:ascii="Times New Roman" w:hAnsi="Times New Roman" w:cs="Times New Roman"/>
        </w:rPr>
        <w:t xml:space="preserve"> If at the time of battering, she knows that she will forgive and drop the charge</w:t>
      </w:r>
      <w:r w:rsidR="00F05BA7" w:rsidRPr="00F05BA7">
        <w:rPr>
          <w:rFonts w:ascii="Times New Roman" w:hAnsi="Times New Roman" w:cs="Times New Roman"/>
        </w:rPr>
        <w:t xml:space="preserve">, she probably won’t report it at </w:t>
      </w:r>
      <w:r w:rsidR="00F05BA7" w:rsidRPr="00F05BA7">
        <w:rPr>
          <w:rFonts w:ascii="Times New Roman" w:hAnsi="Times New Roman" w:cs="Times New Roman"/>
        </w:rPr>
        <w:lastRenderedPageBreak/>
        <w:t>the first place and</w:t>
      </w:r>
      <w:r w:rsidR="006828AE">
        <w:rPr>
          <w:rFonts w:ascii="Times New Roman" w:hAnsi="Times New Roman" w:cs="Times New Roman"/>
        </w:rPr>
        <w:t xml:space="preserve"> the</w:t>
      </w:r>
      <w:r w:rsidR="00F05BA7" w:rsidRPr="00F05BA7">
        <w:rPr>
          <w:rFonts w:ascii="Times New Roman" w:hAnsi="Times New Roman" w:cs="Times New Roman"/>
        </w:rPr>
        <w:t xml:space="preserve"> women are less likely to report. Here is where the no-drop policy comes in. No-drop will remove the victims’ power to drop the charges and more women are more likely to report.</w:t>
      </w:r>
    </w:p>
    <w:p w14:paraId="33C6B3BA" w14:textId="77777777" w:rsidR="005F4179" w:rsidRDefault="005F4179">
      <w:pPr>
        <w:rPr>
          <w:rFonts w:ascii="Times New Roman" w:hAnsi="Times New Roman" w:cs="Times New Roman"/>
        </w:rPr>
      </w:pPr>
    </w:p>
    <w:p w14:paraId="68E9B5D8" w14:textId="77777777" w:rsidR="005F4179" w:rsidRDefault="005F4179">
      <w:pPr>
        <w:rPr>
          <w:rFonts w:ascii="Times New Roman" w:hAnsi="Times New Roman" w:cs="Times New Roman"/>
        </w:rPr>
      </w:pPr>
      <w:r>
        <w:rPr>
          <w:rFonts w:ascii="Times New Roman" w:hAnsi="Times New Roman" w:cs="Times New Roman"/>
        </w:rPr>
        <w:t xml:space="preserve">In the paper, they presented a model of domestic violence. The objective of the model is to show how the commitment device (no-drop policy) </w:t>
      </w:r>
      <w:r w:rsidR="005E643D">
        <w:rPr>
          <w:rFonts w:ascii="Times New Roman" w:hAnsi="Times New Roman" w:cs="Times New Roman"/>
        </w:rPr>
        <w:t xml:space="preserve">affects men’s behavior and women’s response. It turns out that the extreme form of a commitment device is to murder because no-drop policy have result in a decrease in number of the batterers killed by victims and the no-drop policy is the </w:t>
      </w:r>
      <w:r w:rsidR="00BA7C61">
        <w:rPr>
          <w:rFonts w:ascii="Times New Roman" w:hAnsi="Times New Roman" w:cs="Times New Roman"/>
        </w:rPr>
        <w:t>cheaper one. The model comparing the case with no-drop policy and without no-drop policy, the difference is the reporting and killing which reporting is always better than killing.</w:t>
      </w:r>
    </w:p>
    <w:p w14:paraId="68F2000D" w14:textId="77777777" w:rsidR="00C56240" w:rsidRDefault="00C56240">
      <w:pPr>
        <w:rPr>
          <w:rFonts w:ascii="Times New Roman" w:hAnsi="Times New Roman" w:cs="Times New Roman"/>
        </w:rPr>
      </w:pPr>
    </w:p>
    <w:p w14:paraId="26F8D1BC" w14:textId="77777777" w:rsidR="00917580" w:rsidRDefault="00C56240">
      <w:pPr>
        <w:rPr>
          <w:rFonts w:ascii="Times New Roman" w:hAnsi="Times New Roman" w:cs="Times New Roman"/>
        </w:rPr>
      </w:pPr>
      <w:r>
        <w:rPr>
          <w:rFonts w:ascii="Times New Roman" w:hAnsi="Times New Roman" w:cs="Times New Roman"/>
        </w:rPr>
        <w:t>The effects of the no-drop policy have three propositions. First, no-drop policy decreases the number of batterer</w:t>
      </w:r>
      <w:r w:rsidR="004F5C4C">
        <w:rPr>
          <w:rFonts w:ascii="Times New Roman" w:hAnsi="Times New Roman" w:cs="Times New Roman"/>
        </w:rPr>
        <w:t>s</w:t>
      </w:r>
      <w:r>
        <w:rPr>
          <w:rFonts w:ascii="Times New Roman" w:hAnsi="Times New Roman" w:cs="Times New Roman"/>
        </w:rPr>
        <w:t xml:space="preserve"> killed by the victims. The women can end their relationship by reporting the batterer. On the other hand, if there is no no-drop policy, the victims know that they </w:t>
      </w:r>
      <w:r w:rsidR="004F5C4C">
        <w:rPr>
          <w:rFonts w:ascii="Times New Roman" w:hAnsi="Times New Roman" w:cs="Times New Roman"/>
        </w:rPr>
        <w:t xml:space="preserve">will return after reporting the case then the only way to end this relationship is to kill the batterers as an extreme commitment device. Second proposition is no-drop policy can increases reporting but not always because if the degree of time inconsistency is low, it can be the opposite. It is true that when the no-drop policy exists there will be more women reporting the case because it is the cheaper commitment device comparing to killing the batterer. </w:t>
      </w:r>
      <w:r w:rsidR="00E81EFA">
        <w:rPr>
          <w:rFonts w:ascii="Times New Roman" w:hAnsi="Times New Roman" w:cs="Times New Roman"/>
        </w:rPr>
        <w:t xml:space="preserve">In the opposite view, some victims just wanted to gain some short-run benefit but do not want to commit prosecution. This way, victims wanted to report but do not want the policy. The last proposition is no-drop policy has an ambiguous effect on the amount of battering. </w:t>
      </w:r>
      <w:r w:rsidR="0044473D">
        <w:rPr>
          <w:rFonts w:ascii="Times New Roman" w:hAnsi="Times New Roman" w:cs="Times New Roman"/>
        </w:rPr>
        <w:t xml:space="preserve">In a favor of without no-drop policy side, if the no-drop made less batterer killed then battering become more attractive. From proposition2, we know that if the degree of time inconsistency is small, victims are less likely to report, this will also result in more attractive to batter for batterers. On the other hand, on the favor of no-drop policy side, the battering look less attractive because there will be more women reported and prosecuted since charge could not be drop. The decision </w:t>
      </w:r>
      <w:r w:rsidR="00917580">
        <w:rPr>
          <w:rFonts w:ascii="Times New Roman" w:hAnsi="Times New Roman" w:cs="Times New Roman"/>
        </w:rPr>
        <w:t>to batter is really depend of the response of the victims and see what is the total effect</w:t>
      </w:r>
      <w:r w:rsidR="000B56D1">
        <w:rPr>
          <w:rFonts w:ascii="Times New Roman" w:hAnsi="Times New Roman" w:cs="Times New Roman"/>
        </w:rPr>
        <w:t>. The non-ambiguous is that the no-drop policy is relatively better than without it because it reduced the number of men killed by intimate partners.</w:t>
      </w:r>
    </w:p>
    <w:p w14:paraId="3292D910" w14:textId="77777777" w:rsidR="000B56D1" w:rsidRDefault="000B56D1">
      <w:pPr>
        <w:rPr>
          <w:rFonts w:ascii="Times New Roman" w:hAnsi="Times New Roman" w:cs="Times New Roman"/>
        </w:rPr>
      </w:pPr>
    </w:p>
    <w:p w14:paraId="15F3F100" w14:textId="3C35F3AA" w:rsidR="00684413" w:rsidRDefault="00917580" w:rsidP="00684413">
      <w:pPr>
        <w:rPr>
          <w:rFonts w:ascii="Times New Roman" w:hAnsi="Times New Roman" w:cs="Times New Roman"/>
        </w:rPr>
      </w:pPr>
      <w:r>
        <w:rPr>
          <w:rFonts w:ascii="Times New Roman" w:hAnsi="Times New Roman" w:cs="Times New Roman"/>
        </w:rPr>
        <w:t xml:space="preserve">To sum up, </w:t>
      </w:r>
      <w:r w:rsidR="000B56D1">
        <w:rPr>
          <w:rFonts w:ascii="Times New Roman" w:hAnsi="Times New Roman" w:cs="Times New Roman"/>
        </w:rPr>
        <w:t>no-drop policy decreased the number of male homicide by their partners and more victims reporting of battering but it has no direct effect on the number of battering. In the end</w:t>
      </w:r>
      <w:r w:rsidR="006828AE">
        <w:rPr>
          <w:rFonts w:ascii="Times New Roman" w:hAnsi="Times New Roman" w:cs="Times New Roman"/>
        </w:rPr>
        <w:t>,</w:t>
      </w:r>
      <w:r w:rsidR="000B56D1">
        <w:rPr>
          <w:rFonts w:ascii="Times New Roman" w:hAnsi="Times New Roman" w:cs="Times New Roman"/>
        </w:rPr>
        <w:t xml:space="preserve"> the author stated that no-drop policy is really a good commitment device relatively to an extreme one which is killing the batterer.</w:t>
      </w:r>
    </w:p>
    <w:p w14:paraId="180C3AF3" w14:textId="77777777" w:rsidR="00E31164" w:rsidRDefault="00E31164" w:rsidP="00684413">
      <w:pPr>
        <w:rPr>
          <w:rFonts w:ascii="Times New Roman" w:hAnsi="Times New Roman" w:cs="Times New Roman"/>
        </w:rPr>
      </w:pPr>
    </w:p>
    <w:p w14:paraId="4A713A68" w14:textId="7CD18A69" w:rsidR="00684413" w:rsidRDefault="00E31164" w:rsidP="00684413">
      <w:pPr>
        <w:rPr>
          <w:rFonts w:ascii="Times New Roman" w:hAnsi="Times New Roman" w:cs="Times New Roman"/>
        </w:rPr>
      </w:pPr>
      <w:r>
        <w:rPr>
          <w:rFonts w:ascii="Times New Roman" w:hAnsi="Times New Roman" w:cs="Times New Roman"/>
        </w:rPr>
        <w:t>I am absolutely agree with the author since she said that there is no exact outcome of the no-drop policy and without it</w:t>
      </w:r>
      <w:r w:rsidR="006828AE">
        <w:rPr>
          <w:rFonts w:ascii="Times New Roman" w:hAnsi="Times New Roman" w:cs="Times New Roman"/>
        </w:rPr>
        <w:t>,</w:t>
      </w:r>
      <w:r>
        <w:rPr>
          <w:rFonts w:ascii="Times New Roman" w:hAnsi="Times New Roman" w:cs="Times New Roman"/>
        </w:rPr>
        <w:t xml:space="preserve"> except the decline number of man killed by their intimate partners.</w:t>
      </w:r>
    </w:p>
    <w:p w14:paraId="74DA8477" w14:textId="59BB4E8C" w:rsidR="00684413" w:rsidRDefault="00E31164" w:rsidP="00684413">
      <w:pPr>
        <w:rPr>
          <w:rFonts w:ascii="Times New Roman" w:hAnsi="Times New Roman" w:cs="Times New Roman"/>
          <w:lang w:eastAsia="en-US"/>
        </w:rPr>
      </w:pPr>
      <w:r>
        <w:rPr>
          <w:rFonts w:ascii="Times New Roman" w:hAnsi="Times New Roman" w:cs="Times New Roman"/>
          <w:lang w:eastAsia="en-US"/>
        </w:rPr>
        <w:t xml:space="preserve">For sure, kill and not kill, not killing is definitely the better way out. </w:t>
      </w:r>
    </w:p>
    <w:p w14:paraId="7E18BD84" w14:textId="77777777" w:rsidR="00684413" w:rsidRDefault="00684413" w:rsidP="00684413">
      <w:pPr>
        <w:rPr>
          <w:rFonts w:ascii="Times New Roman" w:hAnsi="Times New Roman" w:cs="Times New Roman"/>
          <w:lang w:eastAsia="en-US"/>
        </w:rPr>
      </w:pPr>
    </w:p>
    <w:p w14:paraId="162B6D90" w14:textId="77777777" w:rsidR="00684413" w:rsidRDefault="00684413" w:rsidP="00684413">
      <w:pPr>
        <w:rPr>
          <w:rFonts w:ascii="Times New Roman" w:hAnsi="Times New Roman" w:cs="Times New Roman"/>
          <w:lang w:eastAsia="en-US"/>
        </w:rPr>
      </w:pPr>
    </w:p>
    <w:p w14:paraId="1B16E37D" w14:textId="77777777" w:rsidR="00684413" w:rsidRDefault="00684413" w:rsidP="00684413">
      <w:pPr>
        <w:rPr>
          <w:rFonts w:ascii="Times New Roman" w:hAnsi="Times New Roman" w:cs="Times New Roman"/>
          <w:lang w:eastAsia="en-US"/>
        </w:rPr>
      </w:pPr>
    </w:p>
    <w:p w14:paraId="5821F266" w14:textId="77777777" w:rsidR="00684413" w:rsidRDefault="00684413" w:rsidP="00684413">
      <w:pPr>
        <w:rPr>
          <w:rFonts w:ascii="Times New Roman" w:hAnsi="Times New Roman" w:cs="Times New Roman"/>
          <w:lang w:eastAsia="en-US"/>
        </w:rPr>
      </w:pPr>
    </w:p>
    <w:p w14:paraId="295D118A" w14:textId="77777777" w:rsidR="00684413" w:rsidRDefault="00684413" w:rsidP="00684413">
      <w:pPr>
        <w:rPr>
          <w:rFonts w:ascii="Times New Roman" w:hAnsi="Times New Roman" w:cs="Times New Roman"/>
          <w:lang w:eastAsia="en-US"/>
        </w:rPr>
      </w:pPr>
    </w:p>
    <w:p w14:paraId="7276B6D8" w14:textId="77777777" w:rsidR="00684413" w:rsidRDefault="00684413" w:rsidP="00684413">
      <w:pPr>
        <w:rPr>
          <w:rFonts w:ascii="Times New Roman" w:hAnsi="Times New Roman" w:cs="Times New Roman"/>
          <w:lang w:eastAsia="en-US"/>
        </w:rPr>
      </w:pPr>
    </w:p>
    <w:p w14:paraId="323ECDEB" w14:textId="77777777" w:rsidR="00DA2B6A" w:rsidRDefault="00DA2B6A" w:rsidP="00684413">
      <w:pPr>
        <w:rPr>
          <w:rFonts w:ascii="Times New Roman" w:hAnsi="Times New Roman" w:cs="Times New Roman"/>
          <w:lang w:eastAsia="en-US"/>
        </w:rPr>
      </w:pPr>
    </w:p>
    <w:p w14:paraId="2E6E7981" w14:textId="77777777" w:rsidR="00DA2B6A" w:rsidRDefault="00DA2B6A" w:rsidP="00684413">
      <w:pPr>
        <w:rPr>
          <w:rFonts w:ascii="Times New Roman" w:hAnsi="Times New Roman" w:cs="Times New Roman"/>
          <w:lang w:eastAsia="en-US"/>
        </w:rPr>
      </w:pPr>
    </w:p>
    <w:p w14:paraId="5F380821" w14:textId="77777777" w:rsidR="00DA2B6A" w:rsidRDefault="00DA2B6A" w:rsidP="00684413">
      <w:pPr>
        <w:rPr>
          <w:rFonts w:ascii="Times New Roman" w:hAnsi="Times New Roman" w:cs="Times New Roman"/>
          <w:lang w:eastAsia="en-US"/>
        </w:rPr>
      </w:pPr>
    </w:p>
    <w:p w14:paraId="039CB1A9" w14:textId="77777777" w:rsidR="00DA2B6A" w:rsidRDefault="00DA2B6A" w:rsidP="00684413">
      <w:pPr>
        <w:rPr>
          <w:rFonts w:ascii="Times New Roman" w:hAnsi="Times New Roman" w:cs="Times New Roman"/>
          <w:lang w:eastAsia="en-US"/>
        </w:rPr>
      </w:pPr>
    </w:p>
    <w:p w14:paraId="004BD0B9" w14:textId="4BA466D5" w:rsidR="00684413" w:rsidRDefault="00684413" w:rsidP="00684413">
      <w:pPr>
        <w:jc w:val="center"/>
        <w:rPr>
          <w:rFonts w:ascii="Times New Roman" w:hAnsi="Times New Roman" w:cs="Times New Roman"/>
          <w:lang w:eastAsia="en-US"/>
        </w:rPr>
      </w:pPr>
      <w:r>
        <w:rPr>
          <w:rFonts w:ascii="Times New Roman" w:hAnsi="Times New Roman" w:cs="Times New Roman"/>
          <w:lang w:eastAsia="en-US"/>
        </w:rPr>
        <w:t>References</w:t>
      </w:r>
    </w:p>
    <w:p w14:paraId="5DA9AF19" w14:textId="77777777" w:rsidR="00684413" w:rsidRDefault="00684413" w:rsidP="00684413">
      <w:pPr>
        <w:jc w:val="center"/>
        <w:rPr>
          <w:rFonts w:ascii="Times New Roman" w:hAnsi="Times New Roman" w:cs="Times New Roman"/>
          <w:lang w:eastAsia="en-US"/>
        </w:rPr>
      </w:pPr>
    </w:p>
    <w:p w14:paraId="1B1BD88A" w14:textId="4F5162E5" w:rsidR="00684413" w:rsidRPr="00AB0DEC" w:rsidRDefault="00684413" w:rsidP="00684413">
      <w:pPr>
        <w:rPr>
          <w:rFonts w:cs="Times New Roman"/>
          <w:lang w:eastAsia="en-US"/>
        </w:rPr>
      </w:pPr>
      <w:r w:rsidRPr="00AB0DEC">
        <w:rPr>
          <w:rFonts w:cs="Times New Roman"/>
          <w:lang w:eastAsia="en-US"/>
        </w:rPr>
        <w:t xml:space="preserve">Smith, Melinda, and Jeanne Segal. "Domestic Violence and Abuse." </w:t>
      </w:r>
      <w:r w:rsidRPr="00AB0DEC">
        <w:rPr>
          <w:rFonts w:cs="Times New Roman"/>
          <w:i/>
          <w:iCs/>
          <w:lang w:eastAsia="en-US"/>
        </w:rPr>
        <w:t>Helpguide.org</w:t>
      </w:r>
      <w:r w:rsidRPr="00AB0DEC">
        <w:rPr>
          <w:rFonts w:cs="Times New Roman"/>
          <w:lang w:eastAsia="en-US"/>
        </w:rPr>
        <w:t xml:space="preserve">. </w:t>
      </w:r>
      <w:proofErr w:type="spellStart"/>
      <w:r w:rsidRPr="00AB0DEC">
        <w:rPr>
          <w:rFonts w:cs="Times New Roman"/>
          <w:lang w:eastAsia="en-US"/>
        </w:rPr>
        <w:t>N</w:t>
      </w:r>
      <w:proofErr w:type="gramStart"/>
      <w:r w:rsidRPr="00AB0DEC">
        <w:rPr>
          <w:rFonts w:cs="Times New Roman"/>
          <w:lang w:eastAsia="en-US"/>
        </w:rPr>
        <w:t>.p</w:t>
      </w:r>
      <w:proofErr w:type="spellEnd"/>
      <w:r w:rsidRPr="00AB0DEC">
        <w:rPr>
          <w:rFonts w:cs="Times New Roman"/>
          <w:lang w:eastAsia="en-US"/>
        </w:rPr>
        <w:t>.</w:t>
      </w:r>
      <w:proofErr w:type="gramEnd"/>
      <w:r w:rsidRPr="00AB0DEC">
        <w:rPr>
          <w:rFonts w:cs="Times New Roman"/>
          <w:lang w:eastAsia="en-US"/>
        </w:rPr>
        <w:t>, July 2013. Web. 21 Nov. 2013. &lt;http://www.helpguide.org/mental/domestic_violence_abuse_types_signs_causes_effects.htm&gt;</w:t>
      </w:r>
    </w:p>
    <w:p w14:paraId="56364063" w14:textId="77777777" w:rsidR="00684413" w:rsidRPr="00AB0DEC" w:rsidRDefault="00684413" w:rsidP="00684413">
      <w:pPr>
        <w:rPr>
          <w:rFonts w:cs="Times New Roman"/>
          <w:lang w:eastAsia="en-US"/>
        </w:rPr>
      </w:pPr>
    </w:p>
    <w:p w14:paraId="705B38D2" w14:textId="3989DFFF" w:rsidR="00684413" w:rsidRPr="00AB0DEC" w:rsidRDefault="00A44AC3" w:rsidP="00684413">
      <w:proofErr w:type="gramStart"/>
      <w:r w:rsidRPr="00AB0DEC">
        <w:rPr>
          <w:rFonts w:cs="Times New Roman"/>
          <w:lang w:eastAsia="en-US"/>
        </w:rPr>
        <w:t>Domestic violence roundtable.</w:t>
      </w:r>
      <w:proofErr w:type="gramEnd"/>
      <w:r w:rsidRPr="00AB0DEC">
        <w:rPr>
          <w:rFonts w:cs="Times New Roman"/>
          <w:lang w:eastAsia="en-US"/>
        </w:rPr>
        <w:t xml:space="preserve"> “ What is </w:t>
      </w:r>
      <w:r w:rsidR="004F5127" w:rsidRPr="00AB0DEC">
        <w:rPr>
          <w:rFonts w:cs="Times New Roman"/>
          <w:lang w:eastAsia="en-US"/>
        </w:rPr>
        <w:t xml:space="preserve">Domestic violence? ” </w:t>
      </w:r>
      <w:proofErr w:type="gramStart"/>
      <w:r w:rsidR="004F5127" w:rsidRPr="00AB0DEC">
        <w:rPr>
          <w:rFonts w:cs="Times New Roman"/>
          <w:lang w:eastAsia="en-US"/>
        </w:rPr>
        <w:t>Domestic violence roundtable.</w:t>
      </w:r>
      <w:proofErr w:type="gramEnd"/>
      <w:r w:rsidR="004F5127" w:rsidRPr="00AB0DEC">
        <w:rPr>
          <w:rFonts w:cs="Times New Roman"/>
          <w:lang w:eastAsia="en-US"/>
        </w:rPr>
        <w:t xml:space="preserve"> 2008. &lt;</w:t>
      </w:r>
      <w:r w:rsidR="004F5127" w:rsidRPr="00AB0DEC">
        <w:t xml:space="preserve"> http://www.domesticviolenceroundtable.org/domestic-violence.html&gt;</w:t>
      </w:r>
    </w:p>
    <w:p w14:paraId="7373B8EA" w14:textId="77777777" w:rsidR="004F5127" w:rsidRPr="00AB0DEC" w:rsidRDefault="004F5127" w:rsidP="00684413">
      <w:pPr>
        <w:rPr>
          <w:rFonts w:cs="Times New Roman"/>
          <w:b/>
          <w:lang w:eastAsia="en-US"/>
        </w:rPr>
      </w:pPr>
    </w:p>
    <w:p w14:paraId="02549588" w14:textId="77777777" w:rsidR="009D49E2" w:rsidRPr="00AB0DEC" w:rsidRDefault="009D49E2" w:rsidP="009D49E2">
      <w:pPr>
        <w:rPr>
          <w:rFonts w:cs="Times New Roman"/>
          <w:b/>
          <w:lang w:eastAsia="en-US"/>
        </w:rPr>
      </w:pPr>
      <w:proofErr w:type="gramStart"/>
      <w:r w:rsidRPr="00AB0DEC">
        <w:rPr>
          <w:rFonts w:cs="Arial"/>
          <w:color w:val="000000" w:themeColor="text1"/>
          <w:lang w:eastAsia="en-US"/>
        </w:rPr>
        <w:t>Arkansas Coalition Against Domestic Violence.</w:t>
      </w:r>
      <w:proofErr w:type="gramEnd"/>
      <w:r w:rsidRPr="00AB0DEC">
        <w:rPr>
          <w:rFonts w:cs="Arial"/>
          <w:color w:val="000000" w:themeColor="text1"/>
          <w:lang w:eastAsia="en-US"/>
        </w:rPr>
        <w:t xml:space="preserve"> “</w:t>
      </w:r>
      <w:r w:rsidRPr="00AB0DEC">
        <w:rPr>
          <w:rFonts w:cs="Georgia"/>
          <w:i/>
          <w:iCs/>
          <w:color w:val="000000" w:themeColor="text1"/>
          <w:lang w:eastAsia="en-US"/>
        </w:rPr>
        <w:t>National Domestic Violence Statistics.</w:t>
      </w:r>
      <w:r w:rsidRPr="00AB0DEC">
        <w:rPr>
          <w:rFonts w:cs="Arial"/>
          <w:color w:val="000000" w:themeColor="text1"/>
          <w:lang w:eastAsia="en-US"/>
        </w:rPr>
        <w:t xml:space="preserve">” </w:t>
      </w:r>
    </w:p>
    <w:p w14:paraId="6524F380" w14:textId="7E21B2C6" w:rsidR="004F5127" w:rsidRPr="00AB0DEC" w:rsidRDefault="009D49E2" w:rsidP="009D49E2">
      <w:pPr>
        <w:widowControl w:val="0"/>
        <w:autoSpaceDE w:val="0"/>
        <w:autoSpaceDN w:val="0"/>
        <w:adjustRightInd w:val="0"/>
        <w:spacing w:after="480"/>
        <w:rPr>
          <w:rFonts w:cs="Arial"/>
          <w:color w:val="000000" w:themeColor="text1"/>
          <w:lang w:eastAsia="en-US"/>
        </w:rPr>
      </w:pPr>
      <w:proofErr w:type="gramStart"/>
      <w:r w:rsidRPr="00AB0DEC">
        <w:rPr>
          <w:rFonts w:cs="Arial"/>
          <w:color w:val="000000" w:themeColor="text1"/>
          <w:lang w:eastAsia="en-US"/>
        </w:rPr>
        <w:t>Arkansas Coalition Against Domestic Violence.</w:t>
      </w:r>
      <w:proofErr w:type="gramEnd"/>
      <w:r w:rsidRPr="00AB0DEC">
        <w:rPr>
          <w:rFonts w:cs="Arial"/>
          <w:color w:val="000000" w:themeColor="text1"/>
          <w:lang w:eastAsia="en-US"/>
        </w:rPr>
        <w:t xml:space="preserve"> August 2001. &lt;http://www.domesticpeace.com/ed_nationalstats.html&gt;</w:t>
      </w:r>
    </w:p>
    <w:p w14:paraId="3B636FEE" w14:textId="314DBBFA" w:rsidR="00D066E1" w:rsidRPr="00AB0DEC" w:rsidRDefault="009D49E2" w:rsidP="00D066E1">
      <w:pPr>
        <w:pStyle w:val="NormalWeb"/>
        <w:rPr>
          <w:rFonts w:asciiTheme="minorHAnsi" w:eastAsia="Times New Roman" w:hAnsiTheme="minorHAnsi"/>
          <w:sz w:val="24"/>
          <w:szCs w:val="24"/>
        </w:rPr>
      </w:pPr>
      <w:proofErr w:type="spellStart"/>
      <w:proofErr w:type="gramStart"/>
      <w:r w:rsidRPr="00AB0DEC">
        <w:rPr>
          <w:rFonts w:asciiTheme="minorHAnsi" w:eastAsia="Times New Roman" w:hAnsiTheme="minorHAnsi"/>
          <w:sz w:val="24"/>
          <w:szCs w:val="24"/>
        </w:rPr>
        <w:t>Aizer</w:t>
      </w:r>
      <w:proofErr w:type="spellEnd"/>
      <w:r w:rsidRPr="00AB0DEC">
        <w:rPr>
          <w:rFonts w:asciiTheme="minorHAnsi" w:eastAsia="Times New Roman" w:hAnsiTheme="minorHAnsi"/>
          <w:sz w:val="24"/>
          <w:szCs w:val="24"/>
        </w:rPr>
        <w:t>, Anna.</w:t>
      </w:r>
      <w:proofErr w:type="gramEnd"/>
      <w:r w:rsidR="00D066E1" w:rsidRPr="00AB0DEC">
        <w:rPr>
          <w:rFonts w:asciiTheme="minorHAnsi" w:eastAsia="Times New Roman" w:hAnsiTheme="minorHAnsi"/>
          <w:sz w:val="24"/>
          <w:szCs w:val="24"/>
        </w:rPr>
        <w:t xml:space="preserve"> “</w:t>
      </w:r>
      <w:r w:rsidR="00D066E1" w:rsidRPr="00AB0DEC">
        <w:rPr>
          <w:rFonts w:asciiTheme="minorHAnsi" w:hAnsiTheme="minorHAnsi"/>
          <w:sz w:val="24"/>
          <w:szCs w:val="24"/>
        </w:rPr>
        <w:t>LOVE, HATE AND MURDER: COMMITMENT DEVICES IN VIOLENT RELATIONSHIPS.</w:t>
      </w:r>
      <w:r w:rsidR="00D066E1" w:rsidRPr="00AB0DEC">
        <w:rPr>
          <w:rFonts w:asciiTheme="minorHAnsi" w:eastAsia="Times New Roman" w:hAnsiTheme="minorHAnsi"/>
          <w:sz w:val="24"/>
          <w:szCs w:val="24"/>
        </w:rPr>
        <w:t>” NATIONAL BUREAU OF ECONOMIC RESEARCH. October 2007.</w:t>
      </w:r>
    </w:p>
    <w:p w14:paraId="6C41F32B" w14:textId="391AAFE9" w:rsidR="00E31164" w:rsidRPr="00AB0DEC" w:rsidRDefault="00AB0DEC" w:rsidP="00D066E1">
      <w:pPr>
        <w:pStyle w:val="NormalWeb"/>
        <w:rPr>
          <w:rFonts w:asciiTheme="minorHAnsi" w:hAnsiTheme="minorHAnsi"/>
          <w:sz w:val="24"/>
          <w:szCs w:val="24"/>
        </w:rPr>
      </w:pPr>
      <w:r w:rsidRPr="00AB0DEC">
        <w:rPr>
          <w:rFonts w:asciiTheme="minorHAnsi" w:hAnsiTheme="minorHAnsi"/>
          <w:sz w:val="24"/>
          <w:szCs w:val="24"/>
        </w:rPr>
        <w:t xml:space="preserve">Angela </w:t>
      </w:r>
      <w:proofErr w:type="spellStart"/>
      <w:r w:rsidRPr="00AB0DEC">
        <w:rPr>
          <w:rFonts w:asciiTheme="minorHAnsi" w:hAnsiTheme="minorHAnsi"/>
          <w:sz w:val="24"/>
          <w:szCs w:val="24"/>
        </w:rPr>
        <w:t>Corsilles</w:t>
      </w:r>
      <w:proofErr w:type="spellEnd"/>
      <w:r w:rsidRPr="00AB0DEC">
        <w:rPr>
          <w:rFonts w:asciiTheme="minorHAnsi" w:hAnsiTheme="minorHAnsi"/>
          <w:sz w:val="24"/>
          <w:szCs w:val="24"/>
        </w:rPr>
        <w:t>, No-Drop Policies in the Prosecution of Domestic Violence Cases: Guarantee To Action or Dangerous Solution</w:t>
      </w:r>
      <w:proofErr w:type="gramStart"/>
      <w:r w:rsidRPr="00AB0DEC">
        <w:rPr>
          <w:rFonts w:asciiTheme="minorHAnsi" w:hAnsiTheme="minorHAnsi"/>
          <w:sz w:val="24"/>
          <w:szCs w:val="24"/>
        </w:rPr>
        <w:t>?,</w:t>
      </w:r>
      <w:proofErr w:type="gramEnd"/>
      <w:r w:rsidRPr="00AB0DEC">
        <w:rPr>
          <w:rFonts w:asciiTheme="minorHAnsi" w:hAnsiTheme="minorHAnsi"/>
          <w:sz w:val="24"/>
          <w:szCs w:val="24"/>
        </w:rPr>
        <w:t xml:space="preserve"> 63 Fordham L. Rev. 853 (1994).</w:t>
      </w:r>
    </w:p>
    <w:sectPr w:rsidR="00E31164" w:rsidRPr="00AB0DEC" w:rsidSect="005F4179">
      <w:headerReference w:type="even" r:id="rId9"/>
      <w:headerReference w:type="default" r:id="rId10"/>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7DD3CA" w14:textId="77777777" w:rsidR="00C9191D" w:rsidRDefault="00C9191D" w:rsidP="005F4179">
      <w:r>
        <w:separator/>
      </w:r>
    </w:p>
  </w:endnote>
  <w:endnote w:type="continuationSeparator" w:id="0">
    <w:p w14:paraId="2FB11EED" w14:textId="77777777" w:rsidR="00C9191D" w:rsidRDefault="00C9191D" w:rsidP="005F4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Helvetica">
    <w:panose1 w:val="00000000000000000000"/>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Georgia">
    <w:panose1 w:val="02040502050405020303"/>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5B1EDD" w14:textId="77777777" w:rsidR="00C9191D" w:rsidRDefault="00C9191D" w:rsidP="005F4179">
      <w:r>
        <w:separator/>
      </w:r>
    </w:p>
  </w:footnote>
  <w:footnote w:type="continuationSeparator" w:id="0">
    <w:p w14:paraId="66B300E9" w14:textId="77777777" w:rsidR="00C9191D" w:rsidRDefault="00C9191D" w:rsidP="005F4179">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Cambria" w:hAnsi="Cambria"/>
      </w:rPr>
      <w:alias w:val="Title"/>
      <w:id w:val="77547040"/>
      <w:placeholder>
        <w:docPart w:val="B197645AC5C3584E9AD0F02FE5263E7A"/>
      </w:placeholder>
      <w:dataBinding w:prefixMappings="xmlns:ns0='http://schemas.openxmlformats.org/package/2006/metadata/core-properties' xmlns:ns1='http://purl.org/dc/elements/1.1/'" w:xpath="/ns0:coreProperties[1]/ns1:title[1]" w:storeItemID="{6C3C8BC8-F283-45AE-878A-BAB7291924A1}"/>
      <w:text/>
    </w:sdtPr>
    <w:sdtContent>
      <w:p w14:paraId="4031A696" w14:textId="77777777" w:rsidR="00C9191D" w:rsidRPr="005E04E9" w:rsidRDefault="00C9191D">
        <w:pPr>
          <w:pStyle w:val="Header"/>
          <w:pBdr>
            <w:between w:val="single" w:sz="4" w:space="1" w:color="4F81BD" w:themeColor="accent1"/>
          </w:pBdr>
          <w:spacing w:line="276" w:lineRule="auto"/>
          <w:jc w:val="center"/>
          <w:rPr>
            <w:rFonts w:ascii="Cambria" w:hAnsi="Cambria"/>
          </w:rPr>
        </w:pPr>
        <w:r>
          <w:rPr>
            <w:rFonts w:ascii="Cambria" w:hAnsi="Cambria"/>
          </w:rPr>
          <w:t>Natnicha Srirungrojana</w:t>
        </w:r>
      </w:p>
    </w:sdtContent>
  </w:sdt>
  <w:sdt>
    <w:sdtPr>
      <w:rPr>
        <w:rFonts w:ascii="Cambria" w:hAnsi="Cambria"/>
      </w:rPr>
      <w:alias w:val="Date"/>
      <w:id w:val="77547044"/>
      <w:placeholder>
        <w:docPart w:val="5901C0D7A9DDAB40BD2BB4C9E84B2E81"/>
      </w:placeholder>
      <w:dataBinding w:prefixMappings="xmlns:ns0='http://schemas.microsoft.com/office/2006/coverPageProps'" w:xpath="/ns0:CoverPageProperties[1]/ns0:PublishDate[1]" w:storeItemID="{55AF091B-3C7A-41E3-B477-F2FDAA23CFDA}"/>
      <w:date>
        <w:dateFormat w:val="MMMM d, yyyy"/>
        <w:lid w:val="en-US"/>
        <w:storeMappedDataAs w:val="dateTime"/>
        <w:calendar w:val="gregorian"/>
      </w:date>
    </w:sdtPr>
    <w:sdtContent>
      <w:p w14:paraId="4BD091FF" w14:textId="77777777" w:rsidR="00C9191D" w:rsidRPr="005E04E9" w:rsidRDefault="00C9191D">
        <w:pPr>
          <w:pStyle w:val="Header"/>
          <w:pBdr>
            <w:between w:val="single" w:sz="4" w:space="1" w:color="4F81BD" w:themeColor="accent1"/>
          </w:pBdr>
          <w:spacing w:line="276" w:lineRule="auto"/>
          <w:jc w:val="center"/>
          <w:rPr>
            <w:rFonts w:ascii="Cambria" w:hAnsi="Cambria"/>
          </w:rPr>
        </w:pPr>
        <w:r>
          <w:rPr>
            <w:rFonts w:ascii="Cambria" w:hAnsi="Cambria"/>
          </w:rPr>
          <w:t>5404640541</w:t>
        </w:r>
      </w:p>
    </w:sdtContent>
  </w:sdt>
  <w:p w14:paraId="1B7DC4BF" w14:textId="77777777" w:rsidR="00C9191D" w:rsidRDefault="00C9191D">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Cambria" w:hAnsi="Cambria"/>
      </w:rPr>
      <w:alias w:val="Title"/>
      <w:id w:val="-1198931712"/>
      <w:dataBinding w:prefixMappings="xmlns:ns0='http://schemas.openxmlformats.org/package/2006/metadata/core-properties' xmlns:ns1='http://purl.org/dc/elements/1.1/'" w:xpath="/ns0:coreProperties[1]/ns1:title[1]" w:storeItemID="{6C3C8BC8-F283-45AE-878A-BAB7291924A1}"/>
      <w:text/>
    </w:sdtPr>
    <w:sdtContent>
      <w:p w14:paraId="4925830F" w14:textId="77777777" w:rsidR="00C9191D" w:rsidRPr="005E04E9" w:rsidRDefault="00C9191D">
        <w:pPr>
          <w:pStyle w:val="Header"/>
          <w:pBdr>
            <w:between w:val="single" w:sz="4" w:space="1" w:color="4F81BD" w:themeColor="accent1"/>
          </w:pBdr>
          <w:spacing w:line="276" w:lineRule="auto"/>
          <w:jc w:val="center"/>
          <w:rPr>
            <w:rFonts w:ascii="Cambria" w:hAnsi="Cambria"/>
          </w:rPr>
        </w:pPr>
        <w:r>
          <w:rPr>
            <w:rFonts w:ascii="Cambria" w:hAnsi="Cambria"/>
          </w:rPr>
          <w:t>Natnicha Srirungrojana</w:t>
        </w:r>
      </w:p>
    </w:sdtContent>
  </w:sdt>
  <w:sdt>
    <w:sdtPr>
      <w:rPr>
        <w:rFonts w:ascii="Cambria" w:hAnsi="Cambria"/>
      </w:rPr>
      <w:alias w:val="Date"/>
      <w:id w:val="-1793284189"/>
      <w:dataBinding w:prefixMappings="xmlns:ns0='http://schemas.microsoft.com/office/2006/coverPageProps'" w:xpath="/ns0:CoverPageProperties[1]/ns0:PublishDate[1]" w:storeItemID="{55AF091B-3C7A-41E3-B477-F2FDAA23CFDA}"/>
      <w:date>
        <w:dateFormat w:val="MMMM d, yyyy"/>
        <w:lid w:val="en-US"/>
        <w:storeMappedDataAs w:val="dateTime"/>
        <w:calendar w:val="gregorian"/>
      </w:date>
    </w:sdtPr>
    <w:sdtContent>
      <w:p w14:paraId="3F21A2A7" w14:textId="77777777" w:rsidR="00C9191D" w:rsidRPr="005E04E9" w:rsidRDefault="00C9191D">
        <w:pPr>
          <w:pStyle w:val="Header"/>
          <w:pBdr>
            <w:between w:val="single" w:sz="4" w:space="1" w:color="4F81BD" w:themeColor="accent1"/>
          </w:pBdr>
          <w:spacing w:line="276" w:lineRule="auto"/>
          <w:jc w:val="center"/>
          <w:rPr>
            <w:rFonts w:ascii="Cambria" w:hAnsi="Cambria"/>
          </w:rPr>
        </w:pPr>
        <w:r>
          <w:rPr>
            <w:rFonts w:ascii="Cambria" w:hAnsi="Cambria"/>
          </w:rPr>
          <w:t>5404640541</w:t>
        </w:r>
      </w:p>
    </w:sdtContent>
  </w:sdt>
  <w:p w14:paraId="0869B018" w14:textId="77777777" w:rsidR="00C9191D" w:rsidRDefault="00C9191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8"/>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564C"/>
    <w:rsid w:val="000B56D1"/>
    <w:rsid w:val="000C564C"/>
    <w:rsid w:val="00146E7C"/>
    <w:rsid w:val="00294CFA"/>
    <w:rsid w:val="0044473D"/>
    <w:rsid w:val="004F5127"/>
    <w:rsid w:val="004F5C4C"/>
    <w:rsid w:val="005E643D"/>
    <w:rsid w:val="005F4179"/>
    <w:rsid w:val="006828AE"/>
    <w:rsid w:val="00684413"/>
    <w:rsid w:val="008B309F"/>
    <w:rsid w:val="008D1794"/>
    <w:rsid w:val="00917580"/>
    <w:rsid w:val="00940285"/>
    <w:rsid w:val="009D49E2"/>
    <w:rsid w:val="00A44AC3"/>
    <w:rsid w:val="00AB0DEC"/>
    <w:rsid w:val="00BA7C61"/>
    <w:rsid w:val="00BE7C7A"/>
    <w:rsid w:val="00C56240"/>
    <w:rsid w:val="00C9191D"/>
    <w:rsid w:val="00D066E1"/>
    <w:rsid w:val="00D31838"/>
    <w:rsid w:val="00D45574"/>
    <w:rsid w:val="00DA2B6A"/>
    <w:rsid w:val="00E31164"/>
    <w:rsid w:val="00E81EFA"/>
    <w:rsid w:val="00EA17E5"/>
    <w:rsid w:val="00F05B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09AF08B"/>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Helvetica" w:eastAsiaTheme="minorEastAsia" w:hAnsi="Helvetica" w:cs="Helvetica"/>
        <w:color w:val="2F353C"/>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564C"/>
    <w:rPr>
      <w:rFonts w:asciiTheme="minorHAnsi" w:hAnsiTheme="minorHAnsi" w:cstheme="minorBidi"/>
      <w:color w:val="auto"/>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4179"/>
    <w:pPr>
      <w:tabs>
        <w:tab w:val="center" w:pos="4320"/>
        <w:tab w:val="right" w:pos="8640"/>
      </w:tabs>
    </w:pPr>
  </w:style>
  <w:style w:type="character" w:customStyle="1" w:styleId="HeaderChar">
    <w:name w:val="Header Char"/>
    <w:basedOn w:val="DefaultParagraphFont"/>
    <w:link w:val="Header"/>
    <w:uiPriority w:val="99"/>
    <w:rsid w:val="005F4179"/>
    <w:rPr>
      <w:rFonts w:asciiTheme="minorHAnsi" w:hAnsiTheme="minorHAnsi" w:cstheme="minorBidi"/>
      <w:color w:val="auto"/>
      <w:lang w:eastAsia="ja-JP"/>
    </w:rPr>
  </w:style>
  <w:style w:type="paragraph" w:styleId="Footer">
    <w:name w:val="footer"/>
    <w:basedOn w:val="Normal"/>
    <w:link w:val="FooterChar"/>
    <w:uiPriority w:val="99"/>
    <w:unhideWhenUsed/>
    <w:rsid w:val="005F4179"/>
    <w:pPr>
      <w:tabs>
        <w:tab w:val="center" w:pos="4320"/>
        <w:tab w:val="right" w:pos="8640"/>
      </w:tabs>
    </w:pPr>
  </w:style>
  <w:style w:type="character" w:customStyle="1" w:styleId="FooterChar">
    <w:name w:val="Footer Char"/>
    <w:basedOn w:val="DefaultParagraphFont"/>
    <w:link w:val="Footer"/>
    <w:uiPriority w:val="99"/>
    <w:rsid w:val="005F4179"/>
    <w:rPr>
      <w:rFonts w:asciiTheme="minorHAnsi" w:hAnsiTheme="minorHAnsi" w:cstheme="minorBidi"/>
      <w:color w:val="auto"/>
      <w:lang w:eastAsia="ja-JP"/>
    </w:rPr>
  </w:style>
  <w:style w:type="character" w:styleId="Hyperlink">
    <w:name w:val="Hyperlink"/>
    <w:basedOn w:val="DefaultParagraphFont"/>
    <w:uiPriority w:val="99"/>
    <w:unhideWhenUsed/>
    <w:rsid w:val="00684413"/>
    <w:rPr>
      <w:color w:val="0000FF" w:themeColor="hyperlink"/>
      <w:u w:val="single"/>
    </w:rPr>
  </w:style>
  <w:style w:type="paragraph" w:styleId="NormalWeb">
    <w:name w:val="Normal (Web)"/>
    <w:basedOn w:val="Normal"/>
    <w:uiPriority w:val="99"/>
    <w:unhideWhenUsed/>
    <w:rsid w:val="00D066E1"/>
    <w:pPr>
      <w:spacing w:before="100" w:beforeAutospacing="1" w:after="100" w:afterAutospacing="1"/>
    </w:pPr>
    <w:rPr>
      <w:rFonts w:ascii="Times" w:hAnsi="Times" w:cs="Times New Roman"/>
      <w:sz w:val="20"/>
      <w:szCs w:val="20"/>
      <w:lang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Helvetica" w:eastAsiaTheme="minorEastAsia" w:hAnsi="Helvetica" w:cs="Helvetica"/>
        <w:color w:val="2F353C"/>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564C"/>
    <w:rPr>
      <w:rFonts w:asciiTheme="minorHAnsi" w:hAnsiTheme="minorHAnsi" w:cstheme="minorBidi"/>
      <w:color w:val="auto"/>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4179"/>
    <w:pPr>
      <w:tabs>
        <w:tab w:val="center" w:pos="4320"/>
        <w:tab w:val="right" w:pos="8640"/>
      </w:tabs>
    </w:pPr>
  </w:style>
  <w:style w:type="character" w:customStyle="1" w:styleId="HeaderChar">
    <w:name w:val="Header Char"/>
    <w:basedOn w:val="DefaultParagraphFont"/>
    <w:link w:val="Header"/>
    <w:uiPriority w:val="99"/>
    <w:rsid w:val="005F4179"/>
    <w:rPr>
      <w:rFonts w:asciiTheme="minorHAnsi" w:hAnsiTheme="minorHAnsi" w:cstheme="minorBidi"/>
      <w:color w:val="auto"/>
      <w:lang w:eastAsia="ja-JP"/>
    </w:rPr>
  </w:style>
  <w:style w:type="paragraph" w:styleId="Footer">
    <w:name w:val="footer"/>
    <w:basedOn w:val="Normal"/>
    <w:link w:val="FooterChar"/>
    <w:uiPriority w:val="99"/>
    <w:unhideWhenUsed/>
    <w:rsid w:val="005F4179"/>
    <w:pPr>
      <w:tabs>
        <w:tab w:val="center" w:pos="4320"/>
        <w:tab w:val="right" w:pos="8640"/>
      </w:tabs>
    </w:pPr>
  </w:style>
  <w:style w:type="character" w:customStyle="1" w:styleId="FooterChar">
    <w:name w:val="Footer Char"/>
    <w:basedOn w:val="DefaultParagraphFont"/>
    <w:link w:val="Footer"/>
    <w:uiPriority w:val="99"/>
    <w:rsid w:val="005F4179"/>
    <w:rPr>
      <w:rFonts w:asciiTheme="minorHAnsi" w:hAnsiTheme="minorHAnsi" w:cstheme="minorBidi"/>
      <w:color w:val="auto"/>
      <w:lang w:eastAsia="ja-JP"/>
    </w:rPr>
  </w:style>
  <w:style w:type="character" w:styleId="Hyperlink">
    <w:name w:val="Hyperlink"/>
    <w:basedOn w:val="DefaultParagraphFont"/>
    <w:uiPriority w:val="99"/>
    <w:unhideWhenUsed/>
    <w:rsid w:val="00684413"/>
    <w:rPr>
      <w:color w:val="0000FF" w:themeColor="hyperlink"/>
      <w:u w:val="single"/>
    </w:rPr>
  </w:style>
  <w:style w:type="paragraph" w:styleId="NormalWeb">
    <w:name w:val="Normal (Web)"/>
    <w:basedOn w:val="Normal"/>
    <w:uiPriority w:val="99"/>
    <w:unhideWhenUsed/>
    <w:rsid w:val="00D066E1"/>
    <w:pPr>
      <w:spacing w:before="100" w:beforeAutospacing="1" w:after="100" w:afterAutospacing="1"/>
    </w:pPr>
    <w:rPr>
      <w:rFonts w:ascii="Times" w:hAnsi="Times"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7057863">
      <w:bodyDiv w:val="1"/>
      <w:marLeft w:val="0"/>
      <w:marRight w:val="0"/>
      <w:marTop w:val="0"/>
      <w:marBottom w:val="0"/>
      <w:divBdr>
        <w:top w:val="none" w:sz="0" w:space="0" w:color="auto"/>
        <w:left w:val="none" w:sz="0" w:space="0" w:color="auto"/>
        <w:bottom w:val="none" w:sz="0" w:space="0" w:color="auto"/>
        <w:right w:val="none" w:sz="0" w:space="0" w:color="auto"/>
      </w:divBdr>
    </w:div>
    <w:div w:id="1247423165">
      <w:bodyDiv w:val="1"/>
      <w:marLeft w:val="0"/>
      <w:marRight w:val="0"/>
      <w:marTop w:val="0"/>
      <w:marBottom w:val="0"/>
      <w:divBdr>
        <w:top w:val="none" w:sz="0" w:space="0" w:color="auto"/>
        <w:left w:val="none" w:sz="0" w:space="0" w:color="auto"/>
        <w:bottom w:val="none" w:sz="0" w:space="0" w:color="auto"/>
        <w:right w:val="none" w:sz="0" w:space="0" w:color="auto"/>
      </w:divBdr>
      <w:divsChild>
        <w:div w:id="1172916978">
          <w:marLeft w:val="0"/>
          <w:marRight w:val="0"/>
          <w:marTop w:val="0"/>
          <w:marBottom w:val="0"/>
          <w:divBdr>
            <w:top w:val="none" w:sz="0" w:space="0" w:color="auto"/>
            <w:left w:val="none" w:sz="0" w:space="0" w:color="auto"/>
            <w:bottom w:val="none" w:sz="0" w:space="0" w:color="auto"/>
            <w:right w:val="none" w:sz="0" w:space="0" w:color="auto"/>
          </w:divBdr>
        </w:div>
      </w:divsChild>
    </w:div>
    <w:div w:id="1757942323">
      <w:bodyDiv w:val="1"/>
      <w:marLeft w:val="0"/>
      <w:marRight w:val="0"/>
      <w:marTop w:val="0"/>
      <w:marBottom w:val="0"/>
      <w:divBdr>
        <w:top w:val="none" w:sz="0" w:space="0" w:color="auto"/>
        <w:left w:val="none" w:sz="0" w:space="0" w:color="auto"/>
        <w:bottom w:val="none" w:sz="0" w:space="0" w:color="auto"/>
        <w:right w:val="none" w:sz="0" w:space="0" w:color="auto"/>
      </w:divBdr>
    </w:div>
    <w:div w:id="1901401256">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glossaryDocument" Target="glossary/document.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1" Type="http://schemas.openxmlformats.org/officeDocument/2006/relationships/styles" Target="styles.xml"/><Relationship Id="rId2" Type="http://schemas.microsoft.com/office/2007/relationships/stylesWithEffects" Target="stylesWithEffect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B197645AC5C3584E9AD0F02FE5263E7A"/>
        <w:category>
          <w:name w:val="General"/>
          <w:gallery w:val="placeholder"/>
        </w:category>
        <w:types>
          <w:type w:val="bbPlcHdr"/>
        </w:types>
        <w:behaviors>
          <w:behavior w:val="content"/>
        </w:behaviors>
        <w:guid w:val="{8402C2A8-DAEB-654E-9F1D-EA7A1A9190CC}"/>
      </w:docPartPr>
      <w:docPartBody>
        <w:p w:rsidR="00485E5D" w:rsidRDefault="00485E5D" w:rsidP="00485E5D">
          <w:pPr>
            <w:pStyle w:val="B197645AC5C3584E9AD0F02FE5263E7A"/>
          </w:pPr>
          <w:r>
            <w:t>[Type the document title]</w:t>
          </w:r>
        </w:p>
      </w:docPartBody>
    </w:docPart>
    <w:docPart>
      <w:docPartPr>
        <w:name w:val="5901C0D7A9DDAB40BD2BB4C9E84B2E81"/>
        <w:category>
          <w:name w:val="General"/>
          <w:gallery w:val="placeholder"/>
        </w:category>
        <w:types>
          <w:type w:val="bbPlcHdr"/>
        </w:types>
        <w:behaviors>
          <w:behavior w:val="content"/>
        </w:behaviors>
        <w:guid w:val="{C30F5E74-36F6-F24A-9F3B-51521EF48E93}"/>
      </w:docPartPr>
      <w:docPartBody>
        <w:p w:rsidR="00485E5D" w:rsidRDefault="00485E5D" w:rsidP="00485E5D">
          <w:pPr>
            <w:pStyle w:val="5901C0D7A9DDAB40BD2BB4C9E84B2E81"/>
          </w:pPr>
          <w:r>
            <w:t>[Pick the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Helvetica">
    <w:panose1 w:val="00000000000000000000"/>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Georgia">
    <w:panose1 w:val="02040502050405020303"/>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5E5D"/>
    <w:rsid w:val="003A1075"/>
    <w:rsid w:val="00485E5D"/>
    <w:rsid w:val="00814A54"/>
    <w:rsid w:val="00E84C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97645AC5C3584E9AD0F02FE5263E7A">
    <w:name w:val="B197645AC5C3584E9AD0F02FE5263E7A"/>
    <w:rsid w:val="00485E5D"/>
  </w:style>
  <w:style w:type="paragraph" w:customStyle="1" w:styleId="5901C0D7A9DDAB40BD2BB4C9E84B2E81">
    <w:name w:val="5901C0D7A9DDAB40BD2BB4C9E84B2E81"/>
    <w:rsid w:val="00485E5D"/>
  </w:style>
  <w:style w:type="paragraph" w:customStyle="1" w:styleId="E48C2273620B3A4BAA5BB291962FE558">
    <w:name w:val="E48C2273620B3A4BAA5BB291962FE558"/>
    <w:rsid w:val="00485E5D"/>
  </w:style>
  <w:style w:type="paragraph" w:customStyle="1" w:styleId="C634D5AA233A1F42AD040B7B869F2D4E">
    <w:name w:val="C634D5AA233A1F42AD040B7B869F2D4E"/>
    <w:rsid w:val="00485E5D"/>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97645AC5C3584E9AD0F02FE5263E7A">
    <w:name w:val="B197645AC5C3584E9AD0F02FE5263E7A"/>
    <w:rsid w:val="00485E5D"/>
  </w:style>
  <w:style w:type="paragraph" w:customStyle="1" w:styleId="5901C0D7A9DDAB40BD2BB4C9E84B2E81">
    <w:name w:val="5901C0D7A9DDAB40BD2BB4C9E84B2E81"/>
    <w:rsid w:val="00485E5D"/>
  </w:style>
  <w:style w:type="paragraph" w:customStyle="1" w:styleId="E48C2273620B3A4BAA5BB291962FE558">
    <w:name w:val="E48C2273620B3A4BAA5BB291962FE558"/>
    <w:rsid w:val="00485E5D"/>
  </w:style>
  <w:style w:type="paragraph" w:customStyle="1" w:styleId="C634D5AA233A1F42AD040B7B869F2D4E">
    <w:name w:val="C634D5AA233A1F42AD040B7B869F2D4E"/>
    <w:rsid w:val="00485E5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5404640541</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0A8D417-1B68-DF45-8040-B7A237745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230</TotalTime>
  <Pages>3</Pages>
  <Words>1182</Words>
  <Characters>6741</Characters>
  <Application>Microsoft Macintosh Word</Application>
  <DocSecurity>0</DocSecurity>
  <Lines>56</Lines>
  <Paragraphs>15</Paragraphs>
  <ScaleCrop>false</ScaleCrop>
  <Company>imagine-vesion@hotmail.com</Company>
  <LinksUpToDate>false</LinksUpToDate>
  <CharactersWithSpaces>7908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Natnicha Srirungrojana</dc:title>
  <dc:subject/>
  <dc:creator>natnicha srirungrojana</dc:creator>
  <cp:keywords/>
  <dc:description/>
  <cp:lastModifiedBy>natnicha srirungrojana</cp:lastModifiedBy>
  <cp:revision>4</cp:revision>
  <dcterms:created xsi:type="dcterms:W3CDTF">2013-11-26T16:11:00Z</dcterms:created>
  <dcterms:modified xsi:type="dcterms:W3CDTF">2013-11-28T21:25:00Z</dcterms:modified>
</cp:coreProperties>
</file>